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pacing w:before="0" w:beforeAutospacing="0" w:after="0" w:afterAutospacing="0" w:line="720" w:lineRule="auto"/>
        <w:ind w:left="480"/>
        <w:jc w:val="center"/>
        <w:rPr>
          <w:rStyle w:val="12"/>
          <w:rFonts w:ascii="微软雅黑" w:hAnsi="微软雅黑" w:eastAsia="微软雅黑" w:cs="Arial"/>
          <w:b/>
          <w:color w:val="000000"/>
          <w:sz w:val="30"/>
          <w:szCs w:val="30"/>
          <w:shd w:val="clear" w:color="auto" w:fill="FFFFFF"/>
        </w:rPr>
      </w:pPr>
      <w:r>
        <w:rPr>
          <w:rStyle w:val="7"/>
          <w:rFonts w:ascii="微软雅黑" w:hAnsi="微软雅黑" w:eastAsia="微软雅黑" w:cs="Arial"/>
          <w:b w:val="0"/>
          <w:color w:val="000000"/>
          <w:sz w:val="30"/>
          <w:szCs w:val="30"/>
          <w:shd w:val="clear" w:color="auto" w:fill="FFFFFF"/>
        </w:rPr>
        <w:t>2014</w:t>
      </w:r>
      <w:r>
        <w:rPr>
          <w:rStyle w:val="7"/>
          <w:rFonts w:hint="eastAsia" w:ascii="微软雅黑" w:hAnsi="微软雅黑" w:eastAsia="微软雅黑" w:cs="Arial"/>
          <w:b w:val="0"/>
          <w:color w:val="000000"/>
          <w:sz w:val="30"/>
          <w:szCs w:val="30"/>
          <w:shd w:val="clear" w:color="auto" w:fill="FFFFFF"/>
        </w:rPr>
        <w:t>年</w:t>
      </w:r>
      <w:bookmarkStart w:id="0" w:name="_GoBack"/>
      <w:bookmarkEnd w:id="0"/>
      <w:r>
        <w:rPr>
          <w:rFonts w:hint="eastAsia" w:ascii="微软雅黑" w:hAnsi="微软雅黑" w:eastAsia="微软雅黑"/>
          <w:sz w:val="30"/>
          <w:szCs w:val="30"/>
        </w:rPr>
        <w:t>北京日立华胜济南分公司</w:t>
      </w:r>
      <w:r>
        <w:rPr>
          <w:rStyle w:val="7"/>
          <w:rFonts w:hint="eastAsia" w:ascii="微软雅黑" w:hAnsi="微软雅黑" w:eastAsia="微软雅黑" w:cs="Arial"/>
          <w:b w:val="0"/>
          <w:color w:val="000000"/>
          <w:sz w:val="30"/>
          <w:szCs w:val="30"/>
          <w:shd w:val="clear" w:color="auto" w:fill="FFFFFF"/>
        </w:rPr>
        <w:t>招聘简章</w:t>
      </w:r>
      <w:r>
        <w:rPr>
          <w:rStyle w:val="7"/>
          <w:rFonts w:ascii="微软雅黑" w:hAnsi="微软雅黑" w:eastAsia="微软雅黑" w:cs="Arial"/>
          <w:b w:val="0"/>
          <w:color w:val="000000"/>
          <w:sz w:val="30"/>
          <w:szCs w:val="30"/>
          <w:shd w:val="clear" w:color="auto" w:fill="FFFFFF"/>
        </w:rPr>
        <w:t>-</w:t>
      </w:r>
      <w:r>
        <w:rPr>
          <w:rFonts w:hint="eastAsia" w:ascii="楷体" w:hAnsi="楷体" w:eastAsia="楷体"/>
          <w:b/>
          <w:szCs w:val="21"/>
        </w:rPr>
        <w:t>携手日立华胜，与你共成长！</w:t>
      </w:r>
    </w:p>
    <w:p>
      <w:pPr>
        <w:pStyle w:val="5"/>
        <w:spacing w:before="0" w:beforeAutospacing="0" w:after="0" w:afterAutospacing="0" w:line="360" w:lineRule="auto"/>
        <w:ind w:firstLine="440" w:firstLineChars="200"/>
        <w:rPr>
          <w:rFonts w:cs="Times New Roman"/>
          <w:kern w:val="2"/>
          <w:sz w:val="22"/>
          <w:szCs w:val="22"/>
          <w:shd w:val="clear" w:color="auto" w:fill="FFFFFF"/>
        </w:rPr>
      </w:pPr>
      <w:r>
        <w:rPr>
          <w:rFonts w:hint="eastAsia" w:cs="Times New Roman"/>
          <w:kern w:val="2"/>
          <w:sz w:val="22"/>
          <w:szCs w:val="22"/>
          <w:shd w:val="clear" w:color="auto" w:fill="FFFFFF"/>
        </w:rPr>
        <w:t>我公司作为一家中日合资企业，成立于</w:t>
      </w:r>
      <w:r>
        <w:rPr>
          <w:rFonts w:cs="Times New Roman"/>
          <w:kern w:val="2"/>
          <w:sz w:val="22"/>
          <w:szCs w:val="22"/>
          <w:shd w:val="clear" w:color="auto" w:fill="FFFFFF"/>
        </w:rPr>
        <w:t>1992</w:t>
      </w:r>
      <w:r>
        <w:rPr>
          <w:rFonts w:hint="eastAsia" w:cs="Times New Roman"/>
          <w:kern w:val="2"/>
          <w:sz w:val="22"/>
          <w:szCs w:val="22"/>
          <w:shd w:val="clear" w:color="auto" w:fill="FFFFFF"/>
        </w:rPr>
        <w:t>年</w:t>
      </w:r>
      <w:r>
        <w:rPr>
          <w:rFonts w:cs="Times New Roman"/>
          <w:kern w:val="2"/>
          <w:sz w:val="22"/>
          <w:szCs w:val="22"/>
          <w:shd w:val="clear" w:color="auto" w:fill="FFFFFF"/>
        </w:rPr>
        <w:t>7</w:t>
      </w:r>
      <w:r>
        <w:rPr>
          <w:rFonts w:hint="eastAsia" w:cs="Times New Roman"/>
          <w:kern w:val="2"/>
          <w:sz w:val="22"/>
          <w:szCs w:val="22"/>
          <w:shd w:val="clear" w:color="auto" w:fill="FFFFFF"/>
        </w:rPr>
        <w:t>月。在大家的热情支持和大力协助下，公司事业得以顺利发展，并于</w:t>
      </w:r>
      <w:r>
        <w:rPr>
          <w:rFonts w:cs="Times New Roman"/>
          <w:kern w:val="2"/>
          <w:sz w:val="22"/>
          <w:szCs w:val="22"/>
          <w:shd w:val="clear" w:color="auto" w:fill="FFFFFF"/>
        </w:rPr>
        <w:t>2007</w:t>
      </w:r>
      <w:r>
        <w:rPr>
          <w:rFonts w:hint="eastAsia" w:cs="Times New Roman"/>
          <w:kern w:val="2"/>
          <w:sz w:val="22"/>
          <w:szCs w:val="22"/>
          <w:shd w:val="clear" w:color="auto" w:fill="FFFFFF"/>
        </w:rPr>
        <w:t>年迎来了成立</w:t>
      </w:r>
      <w:r>
        <w:rPr>
          <w:rFonts w:cs="Times New Roman"/>
          <w:kern w:val="2"/>
          <w:sz w:val="22"/>
          <w:szCs w:val="22"/>
          <w:shd w:val="clear" w:color="auto" w:fill="FFFFFF"/>
        </w:rPr>
        <w:t>15</w:t>
      </w:r>
      <w:r>
        <w:rPr>
          <w:rFonts w:hint="eastAsia" w:cs="Times New Roman"/>
          <w:kern w:val="2"/>
          <w:sz w:val="22"/>
          <w:szCs w:val="22"/>
          <w:shd w:val="clear" w:color="auto" w:fill="FFFFFF"/>
        </w:rPr>
        <w:t>周年。自成立以来，我公司始终将“品质和交货期”视为重中之重，通过推进</w:t>
      </w:r>
      <w:r>
        <w:rPr>
          <w:rFonts w:cs="Times New Roman"/>
          <w:kern w:val="2"/>
          <w:sz w:val="22"/>
          <w:szCs w:val="22"/>
          <w:shd w:val="clear" w:color="auto" w:fill="FFFFFF"/>
        </w:rPr>
        <w:t>CMMI</w:t>
      </w:r>
      <w:r>
        <w:rPr>
          <w:rFonts w:hint="eastAsia" w:cs="Times New Roman"/>
          <w:kern w:val="2"/>
          <w:sz w:val="22"/>
          <w:szCs w:val="22"/>
          <w:shd w:val="clear" w:color="auto" w:fill="FFFFFF"/>
        </w:rPr>
        <w:t>认证及</w:t>
      </w:r>
      <w:r>
        <w:rPr>
          <w:rFonts w:cs="Times New Roman"/>
          <w:kern w:val="2"/>
          <w:sz w:val="22"/>
          <w:szCs w:val="22"/>
          <w:shd w:val="clear" w:color="auto" w:fill="FFFFFF"/>
        </w:rPr>
        <w:t>PMP</w:t>
      </w:r>
      <w:r>
        <w:rPr>
          <w:rFonts w:hint="eastAsia" w:cs="Times New Roman"/>
          <w:kern w:val="2"/>
          <w:sz w:val="22"/>
          <w:szCs w:val="22"/>
          <w:shd w:val="clear" w:color="auto" w:fill="FFFFFF"/>
        </w:rPr>
        <w:t>资格的取得、强化品质工程管理部门等工作，加强各方面的品质和管理力，一直朝着“受顾客信赖的公司”的目标努力前行。</w:t>
      </w:r>
      <w:r>
        <w:rPr>
          <w:rFonts w:cs="Times New Roman"/>
          <w:kern w:val="2"/>
          <w:sz w:val="22"/>
          <w:szCs w:val="22"/>
        </w:rPr>
        <w:br/>
      </w:r>
      <w:r>
        <w:rPr>
          <w:rFonts w:cs="Times New Roman"/>
          <w:kern w:val="2"/>
          <w:sz w:val="22"/>
          <w:szCs w:val="22"/>
          <w:shd w:val="clear" w:color="auto" w:fill="FFFFFF"/>
        </w:rPr>
        <w:t xml:space="preserve">    </w:t>
      </w:r>
      <w:r>
        <w:rPr>
          <w:rFonts w:hint="eastAsia" w:cs="Times New Roman"/>
          <w:kern w:val="2"/>
          <w:sz w:val="22"/>
          <w:szCs w:val="22"/>
          <w:shd w:val="clear" w:color="auto" w:fill="FFFFFF"/>
        </w:rPr>
        <w:t>为了继续保持成本竞争力，我公司在山东省济南设立了开发中心，以期扩大规模，并进一步提高上流工程的比率，增加附加值，努力强化提案力，成为真正让顾客满意的合作伙伴。</w:t>
      </w:r>
      <w:r>
        <w:rPr>
          <w:rFonts w:cs="Times New Roman"/>
          <w:kern w:val="2"/>
          <w:sz w:val="22"/>
          <w:szCs w:val="22"/>
        </w:rPr>
        <w:br/>
      </w:r>
      <w:r>
        <w:rPr>
          <w:rFonts w:hint="eastAsia" w:cs="Times New Roman"/>
          <w:kern w:val="2"/>
          <w:sz w:val="22"/>
          <w:szCs w:val="22"/>
          <w:shd w:val="clear" w:color="auto" w:fill="FFFFFF"/>
        </w:rPr>
        <w:t>我们将尽自己的最大努力，成为令客户、员工、股东满意的优秀企业；同时作为中国社会的一员，我们更愿以自己的产品、服务和技术为中国社会的发展做出贡献。为此，我们将不懈追求与奋斗。</w:t>
      </w:r>
    </w:p>
    <w:p>
      <w:pPr>
        <w:pStyle w:val="5"/>
        <w:spacing w:before="0" w:beforeAutospacing="0" w:after="0" w:afterAutospacing="0" w:line="360" w:lineRule="auto"/>
        <w:rPr>
          <w:rStyle w:val="7"/>
          <w:rFonts w:cs="Arial"/>
          <w:color w:val="000000"/>
          <w:sz w:val="21"/>
          <w:szCs w:val="21"/>
          <w:shd w:val="clear" w:color="auto" w:fill="FFFFFF"/>
        </w:rPr>
      </w:pPr>
    </w:p>
    <w:p>
      <w:pPr>
        <w:pStyle w:val="5"/>
        <w:spacing w:before="0" w:beforeAutospacing="0" w:after="0" w:afterAutospacing="0" w:line="360" w:lineRule="auto"/>
        <w:rPr>
          <w:sz w:val="21"/>
          <w:szCs w:val="21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招聘岗位：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软件开发（对日方向）</w:t>
      </w:r>
    </w:p>
    <w:p>
      <w:pPr>
        <w:pStyle w:val="9"/>
        <w:spacing w:before="0" w:beforeAutospacing="0" w:after="0" w:afterAutospacing="0" w:line="300" w:lineRule="atLeas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技术方向：</w:t>
      </w:r>
      <w:r>
        <w:rPr>
          <w:rFonts w:cs="Arial"/>
          <w:color w:val="000000"/>
          <w:sz w:val="21"/>
          <w:szCs w:val="21"/>
          <w:shd w:val="clear" w:color="auto" w:fill="FFFFFF"/>
        </w:rPr>
        <w:t>JAVA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（计算机相关</w:t>
      </w:r>
      <w:r>
        <w:rPr>
          <w:rStyle w:val="7"/>
          <w:rFonts w:hint="eastAsia" w:cs="Arial"/>
          <w:b w:val="0"/>
          <w:color w:val="000000"/>
          <w:sz w:val="21"/>
          <w:szCs w:val="21"/>
          <w:shd w:val="clear" w:color="auto" w:fill="FFFFFF"/>
        </w:rPr>
        <w:t>专业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）</w:t>
      </w:r>
    </w:p>
    <w:p>
      <w:pPr>
        <w:pStyle w:val="9"/>
        <w:spacing w:before="0" w:beforeAutospacing="0" w:after="0" w:afterAutospacing="0" w:line="300" w:lineRule="atLeas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学历要求：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本科以上</w:t>
      </w:r>
    </w:p>
    <w:p>
      <w:pPr>
        <w:pStyle w:val="9"/>
        <w:spacing w:before="0" w:beforeAutospacing="0" w:after="0" w:afterAutospacing="0" w:line="300" w:lineRule="atLeas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需求人数：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4</w:t>
      </w:r>
      <w:r>
        <w:rPr>
          <w:rFonts w:cs="Arial"/>
          <w:color w:val="000000"/>
          <w:sz w:val="21"/>
          <w:szCs w:val="21"/>
          <w:shd w:val="clear" w:color="auto" w:fill="FFFFFF"/>
        </w:rPr>
        <w:t>0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人</w:t>
      </w:r>
    </w:p>
    <w:p>
      <w:pPr>
        <w:pStyle w:val="9"/>
        <w:spacing w:before="0" w:beforeAutospacing="0" w:after="0" w:afterAutospacing="0" w:line="300" w:lineRule="atLeas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工作地点：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济南</w:t>
      </w:r>
    </w:p>
    <w:p>
      <w:pPr>
        <w:pStyle w:val="9"/>
        <w:spacing w:before="0" w:beforeAutospacing="0" w:after="0" w:afterAutospacing="0" w:line="300" w:lineRule="atLeast"/>
        <w:rPr>
          <w:rFonts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招聘要求：</w:t>
      </w:r>
      <w:r>
        <w:rPr>
          <w:rStyle w:val="7"/>
          <w:rFonts w:cs="Arial"/>
          <w:b w:val="0"/>
          <w:color w:val="000000"/>
          <w:sz w:val="21"/>
          <w:szCs w:val="21"/>
          <w:shd w:val="clear" w:color="auto" w:fill="FFFFFF"/>
        </w:rPr>
        <w:t>(1)</w:t>
      </w:r>
      <w:r>
        <w:rPr>
          <w:rStyle w:val="13"/>
          <w:rFonts w:cs="宋体"/>
          <w:bCs/>
          <w:color w:val="000000"/>
          <w:sz w:val="21"/>
          <w:szCs w:val="21"/>
          <w:shd w:val="clear" w:color="auto" w:fill="FFFFFF"/>
        </w:rPr>
        <w:t>J2EE</w:t>
      </w:r>
      <w:r>
        <w:rPr>
          <w:rStyle w:val="13"/>
          <w:rFonts w:hint="eastAsia" w:cs="宋体"/>
          <w:bCs/>
          <w:color w:val="000000"/>
          <w:sz w:val="21"/>
          <w:szCs w:val="21"/>
          <w:shd w:val="clear" w:color="auto" w:fill="FFFFFF"/>
        </w:rPr>
        <w:t>开发</w:t>
      </w:r>
      <w:r>
        <w:rPr>
          <w:rStyle w:val="13"/>
          <w:rFonts w:cs="宋体"/>
          <w:bCs/>
          <w:color w:val="000000"/>
          <w:sz w:val="21"/>
          <w:szCs w:val="21"/>
          <w:shd w:val="clear" w:color="auto" w:fill="FFFFFF"/>
        </w:rPr>
        <w:t xml:space="preserve"> TOMCAT/JBOSS</w:t>
      </w:r>
      <w:r>
        <w:rPr>
          <w:rStyle w:val="13"/>
          <w:rFonts w:hint="eastAsia" w:cs="宋体"/>
          <w:bCs/>
          <w:color w:val="000000"/>
          <w:sz w:val="21"/>
          <w:szCs w:val="21"/>
          <w:shd w:val="clear" w:color="auto" w:fill="FFFFFF"/>
        </w:rPr>
        <w:t>等主流应用服务器</w:t>
      </w:r>
      <w:r>
        <w:rPr>
          <w:rStyle w:val="13"/>
          <w:rFonts w:cs="宋体"/>
          <w:bCs/>
          <w:color w:val="000000"/>
          <w:sz w:val="21"/>
          <w:szCs w:val="21"/>
          <w:shd w:val="clear" w:color="auto" w:fill="FFFFFF"/>
        </w:rPr>
        <w:t xml:space="preserve"> Webservice</w:t>
      </w:r>
      <w:r>
        <w:rPr>
          <w:rStyle w:val="13"/>
          <w:rFonts w:hint="eastAsia" w:cs="宋体"/>
          <w:bCs/>
          <w:color w:val="000000"/>
          <w:sz w:val="21"/>
          <w:szCs w:val="21"/>
          <w:shd w:val="clear" w:color="auto" w:fill="FFFFFF"/>
        </w:rPr>
        <w:t>、</w:t>
      </w:r>
      <w:r>
        <w:rPr>
          <w:rStyle w:val="13"/>
          <w:rFonts w:cs="宋体"/>
          <w:bCs/>
          <w:color w:val="000000"/>
          <w:sz w:val="21"/>
          <w:szCs w:val="21"/>
          <w:shd w:val="clear" w:color="auto" w:fill="FFFFFF"/>
        </w:rPr>
        <w:t>SOCKET</w:t>
      </w:r>
      <w:r>
        <w:rPr>
          <w:rStyle w:val="13"/>
          <w:rFonts w:hint="eastAsia" w:cs="宋体"/>
          <w:bCs/>
          <w:color w:val="000000"/>
          <w:sz w:val="21"/>
          <w:szCs w:val="21"/>
          <w:shd w:val="clear" w:color="auto" w:fill="FFFFFF"/>
        </w:rPr>
        <w:t>、</w:t>
      </w:r>
      <w:r>
        <w:rPr>
          <w:rStyle w:val="13"/>
          <w:rFonts w:cs="宋体"/>
          <w:bCs/>
          <w:color w:val="000000"/>
          <w:sz w:val="21"/>
          <w:szCs w:val="21"/>
          <w:shd w:val="clear" w:color="auto" w:fill="FFFFFF"/>
        </w:rPr>
        <w:t>SNMP</w:t>
      </w:r>
      <w:r>
        <w:rPr>
          <w:rStyle w:val="13"/>
          <w:rFonts w:hint="eastAsia" w:cs="宋体"/>
          <w:bCs/>
          <w:color w:val="000000"/>
          <w:sz w:val="21"/>
          <w:szCs w:val="21"/>
          <w:shd w:val="clear" w:color="auto" w:fill="FFFFFF"/>
        </w:rPr>
        <w:t>等标准接口和协议</w:t>
      </w:r>
      <w:r>
        <w:rPr>
          <w:rStyle w:val="13"/>
          <w:rFonts w:cs="宋体"/>
          <w:bCs/>
          <w:color w:val="000000"/>
          <w:sz w:val="21"/>
          <w:szCs w:val="21"/>
          <w:shd w:val="clear" w:color="auto" w:fill="FFFFFF"/>
        </w:rPr>
        <w:t>,Struts2</w:t>
      </w:r>
      <w:r>
        <w:rPr>
          <w:rStyle w:val="13"/>
          <w:rFonts w:hint="eastAsia" w:cs="宋体"/>
          <w:bCs/>
          <w:color w:val="000000"/>
          <w:sz w:val="21"/>
          <w:szCs w:val="21"/>
          <w:shd w:val="clear" w:color="auto" w:fill="FFFFFF"/>
        </w:rPr>
        <w:t>、</w:t>
      </w:r>
      <w:r>
        <w:rPr>
          <w:rStyle w:val="13"/>
          <w:rFonts w:cs="宋体"/>
          <w:bCs/>
          <w:color w:val="000000"/>
          <w:sz w:val="21"/>
          <w:szCs w:val="21"/>
          <w:shd w:val="clear" w:color="auto" w:fill="FFFFFF"/>
        </w:rPr>
        <w:t>Spring</w:t>
      </w:r>
      <w:r>
        <w:rPr>
          <w:rStyle w:val="13"/>
          <w:rFonts w:hint="eastAsia" w:cs="宋体"/>
          <w:bCs/>
          <w:color w:val="000000"/>
          <w:sz w:val="21"/>
          <w:szCs w:val="21"/>
          <w:shd w:val="clear" w:color="auto" w:fill="FFFFFF"/>
        </w:rPr>
        <w:t>、</w:t>
      </w:r>
      <w:r>
        <w:rPr>
          <w:rStyle w:val="13"/>
          <w:rFonts w:cs="宋体"/>
          <w:bCs/>
          <w:color w:val="000000"/>
          <w:sz w:val="21"/>
          <w:szCs w:val="21"/>
          <w:shd w:val="clear" w:color="auto" w:fill="FFFFFF"/>
        </w:rPr>
        <w:t>Hibernate</w:t>
      </w:r>
      <w:r>
        <w:rPr>
          <w:rStyle w:val="13"/>
          <w:rFonts w:hint="eastAsia" w:cs="宋体"/>
          <w:bCs/>
          <w:color w:val="000000"/>
          <w:sz w:val="21"/>
          <w:szCs w:val="21"/>
          <w:shd w:val="clear" w:color="auto" w:fill="FFFFFF"/>
        </w:rPr>
        <w:t>等常用框架</w:t>
      </w:r>
      <w:r>
        <w:rPr>
          <w:rStyle w:val="13"/>
          <w:rFonts w:cs="宋体"/>
          <w:bCs/>
          <w:color w:val="000000"/>
          <w:sz w:val="21"/>
          <w:szCs w:val="21"/>
          <w:shd w:val="clear" w:color="auto" w:fill="FFFFFF"/>
        </w:rPr>
        <w:t xml:space="preserve"> Linux</w:t>
      </w:r>
      <w:r>
        <w:rPr>
          <w:rStyle w:val="13"/>
          <w:rFonts w:hint="eastAsia" w:cs="宋体"/>
          <w:bCs/>
          <w:color w:val="000000"/>
          <w:sz w:val="21"/>
          <w:szCs w:val="21"/>
          <w:shd w:val="clear" w:color="auto" w:fill="FFFFFF"/>
        </w:rPr>
        <w:t>操作系统及</w:t>
      </w:r>
      <w:r>
        <w:rPr>
          <w:rStyle w:val="13"/>
          <w:rFonts w:cs="宋体"/>
          <w:bCs/>
          <w:color w:val="000000"/>
          <w:sz w:val="21"/>
          <w:szCs w:val="21"/>
          <w:shd w:val="clear" w:color="auto" w:fill="FFFFFF"/>
        </w:rPr>
        <w:t>oracle;(2)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有很好的逻辑思维能力，学习能力强；沟通能力优秀，有团队精神；有责任心，踏实敬业；</w:t>
      </w:r>
      <w:r>
        <w:rPr>
          <w:rFonts w:cs="Arial"/>
          <w:color w:val="000000"/>
          <w:sz w:val="21"/>
          <w:szCs w:val="21"/>
          <w:shd w:val="clear" w:color="auto" w:fill="FFFFFF"/>
        </w:rPr>
        <w:t>(3)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挂科数少于</w:t>
      </w:r>
      <w:r>
        <w:rPr>
          <w:rFonts w:cs="Arial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门（专业课挂科淘汰，</w:t>
      </w:r>
      <w:r>
        <w:rPr>
          <w:rFonts w:hint="eastAsia"/>
          <w:color w:val="000000"/>
          <w:sz w:val="21"/>
          <w:szCs w:val="21"/>
        </w:rPr>
        <w:t>其他科且已补考通过的可以考虑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）</w:t>
      </w:r>
      <w:r>
        <w:rPr>
          <w:rFonts w:hint="eastAsia"/>
          <w:color w:val="000000"/>
          <w:sz w:val="21"/>
          <w:szCs w:val="21"/>
        </w:rPr>
        <w:t>。</w:t>
      </w:r>
    </w:p>
    <w:p>
      <w:pPr>
        <w:pStyle w:val="9"/>
        <w:spacing w:before="0" w:beforeAutospacing="0" w:after="0" w:afterAutospacing="0" w:line="300" w:lineRule="atLeas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hint="eastAsia" w:cs="Arial"/>
          <w:b/>
          <w:color w:val="000000"/>
          <w:sz w:val="21"/>
          <w:szCs w:val="21"/>
          <w:shd w:val="clear" w:color="auto" w:fill="FFFFFF"/>
        </w:rPr>
        <w:t>岗前培训：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入职前需要经过</w:t>
      </w:r>
      <w:r>
        <w:rPr>
          <w:rFonts w:cs="Arial"/>
          <w:color w:val="000000"/>
          <w:sz w:val="21"/>
          <w:szCs w:val="21"/>
          <w:shd w:val="clear" w:color="auto" w:fill="FFFFFF"/>
        </w:rPr>
        <w:t>4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个月左右的岗前培训</w:t>
      </w:r>
    </w:p>
    <w:p>
      <w:pPr>
        <w:pStyle w:val="9"/>
        <w:spacing w:before="0" w:beforeAutospacing="0" w:after="0" w:afterAutospacing="0" w:line="300" w:lineRule="atLeas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工资待遇：</w:t>
      </w:r>
    </w:p>
    <w:p>
      <w:pPr>
        <w:pStyle w:val="9"/>
        <w:spacing w:before="0" w:beforeAutospacing="0" w:after="0" w:afterAutospacing="0" w:line="300" w:lineRule="atLeas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实习期工资：</w:t>
      </w:r>
      <w:r>
        <w:rPr>
          <w:rStyle w:val="7"/>
          <w:rFonts w:hint="eastAsia" w:cs="Arial"/>
          <w:b w:val="0"/>
          <w:color w:val="000000"/>
          <w:sz w:val="21"/>
          <w:szCs w:val="21"/>
          <w:shd w:val="clear" w:color="auto" w:fill="FFFFFF"/>
        </w:rPr>
        <w:t>济南：</w:t>
      </w:r>
      <w:r>
        <w:rPr>
          <w:rFonts w:cs="Arial"/>
          <w:color w:val="000000"/>
          <w:sz w:val="21"/>
          <w:szCs w:val="21"/>
          <w:shd w:val="clear" w:color="auto" w:fill="FFFFFF"/>
        </w:rPr>
        <w:t>1000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元</w:t>
      </w:r>
      <w:r>
        <w:rPr>
          <w:rFonts w:cs="Arial"/>
          <w:color w:val="000000"/>
          <w:sz w:val="21"/>
          <w:szCs w:val="21"/>
          <w:shd w:val="clear" w:color="auto" w:fill="FFFFFF"/>
        </w:rPr>
        <w:t>/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月</w:t>
      </w:r>
    </w:p>
    <w:p>
      <w:pPr>
        <w:pStyle w:val="9"/>
        <w:spacing w:before="0" w:beforeAutospacing="0" w:after="0" w:afterAutospacing="0" w:line="300" w:lineRule="atLeas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转正工资：</w:t>
      </w:r>
      <w:r>
        <w:rPr>
          <w:rStyle w:val="7"/>
          <w:rFonts w:hint="eastAsia" w:cs="Arial"/>
          <w:b w:val="0"/>
          <w:color w:val="000000"/>
          <w:sz w:val="21"/>
          <w:szCs w:val="21"/>
          <w:shd w:val="clear" w:color="auto" w:fill="FFFFFF"/>
        </w:rPr>
        <w:t>济南：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年薪</w:t>
      </w:r>
      <w:r>
        <w:rPr>
          <w:rFonts w:cs="Arial"/>
          <w:color w:val="000000"/>
          <w:sz w:val="21"/>
          <w:szCs w:val="21"/>
          <w:shd w:val="clear" w:color="auto" w:fill="FFFFFF"/>
        </w:rPr>
        <w:t>4-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4</w:t>
      </w:r>
      <w:r>
        <w:rPr>
          <w:rFonts w:cs="Arial"/>
          <w:color w:val="000000"/>
          <w:sz w:val="21"/>
          <w:szCs w:val="21"/>
          <w:shd w:val="clear" w:color="auto" w:fill="FFFFFF"/>
        </w:rPr>
        <w:t>.5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万元   按照国家标准缴纳五险一金。</w:t>
      </w:r>
    </w:p>
    <w:tbl>
      <w:tblPr>
        <w:tblpPr w:leftFromText="180" w:rightFromText="180" w:vertAnchor="text" w:horzAnchor="margin" w:tblpX="18" w:tblpY="47"/>
        <w:tblW w:w="960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left w:w="108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8" w:hRule="atLeast"/>
        </w:trPr>
        <w:tc>
          <w:tcPr>
            <w:tcW w:w="9606" w:type="dxa"/>
            <w:vAlign w:val="top"/>
          </w:tcPr>
          <w:p>
            <w:pPr>
              <w:pStyle w:val="9"/>
              <w:spacing w:before="0" w:beforeAutospacing="0" w:after="0" w:afterAutospacing="0"/>
              <w:ind w:left="1205" w:hanging="1205" w:hangingChars="500"/>
              <w:rPr>
                <w:rFonts w:ascii="宋体" w:hAnsi="宋体" w:eastAsia="宋体" w:cs="Arial"/>
                <w:b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报名方式：</w:t>
            </w:r>
          </w:p>
          <w:p>
            <w:pPr>
              <w:pStyle w:val="9"/>
              <w:spacing w:before="0" w:beforeAutospacing="0" w:after="0" w:afterAutospacing="0"/>
              <w:ind w:left="1205" w:hanging="1205" w:hangingChars="500"/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一、 联系</w:t>
            </w:r>
            <w:r>
              <w:rPr>
                <w:rFonts w:hint="eastAsia" w:cs="Arial"/>
                <w:b/>
                <w:color w:val="000000"/>
                <w:shd w:val="clear" w:color="auto" w:fill="FFFFFF"/>
                <w:lang w:eastAsia="zh-CN"/>
              </w:rPr>
              <w:t>方式</w:t>
            </w: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  <w:lang w:eastAsia="zh-CN"/>
              </w:rPr>
              <w:t>高一翔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  <w:lang w:val="en-US" w:eastAsia="zh-CN"/>
              </w:rPr>
              <w:t xml:space="preserve"> 13864845318</w:t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en-US" w:eastAsia="zh-CN"/>
              </w:rPr>
              <w:t>（QQ：330931152）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  <w:lang w:val="en-US" w:eastAsia="zh-CN"/>
              </w:rPr>
              <w:t xml:space="preserve">    王振 13606428625</w:t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en-US" w:eastAsia="zh-CN"/>
              </w:rPr>
              <w:t>（QQ：115436235）</w:t>
            </w:r>
          </w:p>
          <w:p>
            <w:pPr>
              <w:pStyle w:val="9"/>
              <w:spacing w:before="0" w:beforeAutospacing="0" w:after="0" w:afterAutospacing="0"/>
              <w:ind w:left="1205" w:hanging="1205" w:hangingChars="500"/>
              <w:rPr>
                <w:rFonts w:ascii="宋体" w:hAnsi="宋体" w:eastAsia="宋体" w:cs="Arial"/>
                <w:b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二、 简历投递：</w:t>
            </w:r>
          </w:p>
          <w:p>
            <w:pPr>
              <w:spacing w:before="0" w:beforeAutospacing="0" w:after="0" w:afterAutospacing="0"/>
              <w:ind w:firstLine="400" w:firstLineChars="200"/>
              <w:rPr>
                <w:rFonts w:ascii="宋体" w:hAnsi="宋体" w:eastAsia="宋体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shd w:val="clear" w:color="auto" w:fill="FFFFFF"/>
              </w:rPr>
              <w:t>发送简历至</w:t>
            </w:r>
            <w:r>
              <w:rPr>
                <w:rFonts w:hint="eastAsia" w:ascii="宋体" w:hAnsi="宋体" w:eastAsia="宋体" w:cs="Arial"/>
                <w:b/>
                <w:color w:val="000000"/>
                <w:sz w:val="20"/>
                <w:szCs w:val="20"/>
                <w:shd w:val="clear" w:color="auto" w:fill="FFFFFF"/>
              </w:rPr>
              <w:t>招聘人员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shd w:val="clear" w:color="auto" w:fill="FFFFFF"/>
              </w:rPr>
              <w:t>的个人邮箱：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>高一翔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instrText xml:space="preserve"> HYPERLINK "mailto:gaoyx@itoffer.cn" </w:instrTex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cs="Arial"/>
                <w:sz w:val="20"/>
                <w:szCs w:val="20"/>
                <w:shd w:val="clear" w:color="auto" w:fill="FFFFFF"/>
                <w:lang w:val="en-US" w:eastAsia="zh-CN"/>
              </w:rPr>
              <w:t>gaoyx@itoffer.cn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  王振 </w: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instrText xml:space="preserve"> HYPERLINK "mailto:wangz@itoffer.cn" </w:instrTex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cs="Arial"/>
                <w:sz w:val="20"/>
                <w:szCs w:val="20"/>
                <w:shd w:val="clear" w:color="auto" w:fill="FFFFFF"/>
                <w:lang w:val="en-US" w:eastAsia="zh-CN"/>
              </w:rPr>
              <w:t>wangz@itoffer.cn</w: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Arial"/>
                <w:b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hint="eastAsia" w:ascii="宋体" w:hAnsi="宋体" w:eastAsia="宋体" w:cs="Arial"/>
                <w:sz w:val="20"/>
                <w:szCs w:val="20"/>
                <w:shd w:val="clear" w:color="auto" w:fill="FFFFFF"/>
              </w:rPr>
              <w:t>邮件内容应附上</w:t>
            </w:r>
            <w:r>
              <w:rPr>
                <w:rFonts w:hint="eastAsia" w:ascii="宋体" w:hAnsi="宋体" w:eastAsia="宋体" w:cs="Arial"/>
                <w:b/>
                <w:sz w:val="20"/>
                <w:szCs w:val="20"/>
                <w:shd w:val="clear" w:color="auto" w:fill="FFFFFF"/>
              </w:rPr>
              <w:t>姓名、学校、联系方式、求职企业等信息)</w:t>
            </w:r>
          </w:p>
          <w:p>
            <w:pPr>
              <w:pStyle w:val="9"/>
              <w:spacing w:before="0" w:beforeAutospacing="0" w:after="0" w:afterAutospacing="0"/>
              <w:rPr>
                <w:rFonts w:ascii="仿宋" w:hAnsi="仿宋" w:eastAsia="仿宋" w:cs="Arial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pict>
                <v:shape id="AutoShape 2" o:spid="_x0000_s1028" type="#_x0000_t106" style="position:absolute;left:0;margin-left:112.25pt;margin-top:6.45pt;height:105.6pt;width:153.75pt;rotation:0f;z-index:251658240;" o:ole="f" fillcolor="#92CDDC" filled="t" o:preferrelative="t" stroked="t" coordorigin="0,0" coordsize="21600,21600" adj="26068,18895">
                  <v:fill type="gradient" on="t" color2="#4BACC6" focus="50%" focussize="0f,0f" focusposition="0f,0f"/>
                  <v:stroke weight="1pt" color="#4BACC6" color2="#FFFFFF" miterlimit="2"/>
                  <v:imagedata gain="65536f" blacklevel="0f" gamma="0"/>
                  <o:lock v:ext="edit" position="f" selection="f" grouping="f" rotation="f" cropping="f" text="f" aspectratio="f"/>
                  <v:shadow on="t" color="#205867" offset="1pt,2pt" origin="0f,0f"/>
                  <v:textbox>
                    <w:txbxContent>
                      <w:p>
                        <w:pPr>
                          <w:rPr>
                            <w:rFonts w:ascii="幼圆" w:eastAsia="幼圆"/>
                            <w:b/>
                          </w:rPr>
                        </w:pPr>
                        <w:r>
                          <w:rPr>
                            <w:rFonts w:hint="eastAsia" w:ascii="幼圆" w:eastAsia="幼圆"/>
                            <w:b/>
                          </w:rPr>
                          <w:t>扫描我可以了解“日立华胜公司”的招聘信息呦</w:t>
                        </w:r>
                        <w:r>
                          <w:rPr>
                            <w:rFonts w:ascii="幼圆" w:eastAsia="幼圆"/>
                            <w:b/>
                          </w:rPr>
                          <w:t xml:space="preserve">~~~~ </w:t>
                        </w:r>
                        <w:r>
                          <w:rPr>
                            <w:rFonts w:ascii="华文细黑" w:hAnsi="华文细黑" w:eastAsia="华文细黑"/>
                            <w:b/>
                            <w:szCs w:val="21"/>
                          </w:rPr>
                          <w:t>^_^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ascii="仿宋" w:hAnsi="仿宋" w:eastAsia="仿宋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pict>
                <v:shape id="图片 5" o:spid="_x0000_s1029" type="#_x0000_t75" style="height:159.75pt;width:155.2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/>
    <w:sectPr>
      <w:headerReference r:id="rId4" w:type="default"/>
      <w:pgSz w:w="11906" w:h="16838"/>
      <w:pgMar w:top="1098" w:right="991" w:bottom="567" w:left="993" w:header="567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left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0" o:spid="_x0000_s1025" alt="未标题-1.png" type="#_x0000_t75" style="height:15pt;width:96.7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t xml:space="preserve">                                                                  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2" o:spid="_x0000_s1026" type="#_x0000_t75" style="height:13.5pt;width:98.25pt;rotation:0f;" o:ole="f" fillcolor="#FFFFFF" filled="f" o:preferrelative="t" stroked="f" coordorigin="0,0" coordsize="21600,21600">
          <v:fill on="f" color2="#FFFFFF" focus="0%"/>
          <v:imagedata gain="65536f" blacklevel="0f" gamma="0" o:title="" r:id="rId2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4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styleId="8">
    <w:name w:val="Hyperlink"/>
    <w:basedOn w:val="6"/>
    <w:semiHidden/>
    <w:uiPriority w:val="99"/>
    <w:rPr>
      <w:rFonts w:cs="Times New Roman"/>
      <w:color w:val="0000FF"/>
      <w:u w:val="single"/>
    </w:rPr>
  </w:style>
  <w:style w:type="paragraph" w:customStyle="1" w:styleId="9">
    <w:name w:val="defaul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apple-converted-space"/>
    <w:uiPriority w:val="99"/>
    <w:rPr>
      <w:rFonts w:cs="Times New Roman"/>
    </w:rPr>
  </w:style>
  <w:style w:type="character" w:customStyle="1" w:styleId="13">
    <w:name w:val="apple-style-span"/>
    <w:uiPriority w:val="99"/>
    <w:rPr>
      <w:rFonts w:cs="Times New Roman"/>
    </w:rPr>
  </w:style>
  <w:style w:type="character" w:customStyle="1" w:styleId="14">
    <w:name w:val="批注框文本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image" Target="media/image3.jpeg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743</Characters>
  <Lines>6</Lines>
  <Paragraphs>1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2014-06-22T09:59:00Z</dcterms:created>
  <dc:creator>chenshawei</dc:creator>
  <cp:lastModifiedBy>admin</cp:lastModifiedBy>
  <cp:lastPrinted>2013-08-06T03:53:00Z</cp:lastPrinted>
  <dcterms:modified xsi:type="dcterms:W3CDTF">2014-09-01T07:48:54Z</dcterms:modified>
  <dc:title>2014年06月北京日立华胜济南分公司招聘简章-携手日立华胜，与你共成长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